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DC" w:rsidRDefault="004B04DC" w:rsidP="000628F0">
      <w:pPr>
        <w:pStyle w:val="a3"/>
      </w:pPr>
    </w:p>
    <w:p w:rsidR="00DD2AAB" w:rsidRDefault="00DD2AAB" w:rsidP="000628F0">
      <w:pPr>
        <w:pStyle w:val="a3"/>
      </w:pPr>
    </w:p>
    <w:p w:rsidR="00DD2AAB" w:rsidRDefault="00DD2AAB" w:rsidP="000628F0">
      <w:pPr>
        <w:pStyle w:val="a3"/>
      </w:pPr>
    </w:p>
    <w:p w:rsidR="00DD2AAB" w:rsidRDefault="00DD2AAB" w:rsidP="000628F0">
      <w:pPr>
        <w:pStyle w:val="a3"/>
      </w:pPr>
      <w:hyperlink r:id="rId6" w:history="1">
        <w:proofErr w:type="gramStart"/>
        <w:r w:rsidRPr="001423F6">
          <w:rPr>
            <w:rStyle w:val="a4"/>
          </w:rPr>
          <w:t>http://экспертиза-лифтов.рф/%D0%B5%D0%B6%D0%B5%D0%B3%D0%BE%D0%B4%D0%BD%D0%BE%D0%B5-%D0%BE%D1%81%D0%B2%D0%B8%D0%B4%D0%B5%D1%82%D0%B5%D0%BB%D1%8C%D1%81%D1%82%D0%B2%D0%BE%D0%B2%D0%B0%D0%BD%D0%B8%D0%B5-%D0</w:t>
        </w:r>
        <w:proofErr w:type="gramEnd"/>
        <w:r w:rsidRPr="001423F6">
          <w:rPr>
            <w:rStyle w:val="a4"/>
          </w:rPr>
          <w:t>%BB%D0%B8%D1%84%D1%82%D0%BE/</w:t>
        </w:r>
      </w:hyperlink>
    </w:p>
    <w:p w:rsidR="00DD2AAB" w:rsidRDefault="00DD2AAB" w:rsidP="000628F0">
      <w:pPr>
        <w:pStyle w:val="a3"/>
      </w:pPr>
    </w:p>
    <w:p w:rsidR="00DD2AAB" w:rsidRDefault="00DD2AAB" w:rsidP="00DD2AAB">
      <w:pPr>
        <w:pStyle w:val="3"/>
      </w:pPr>
      <w:r>
        <w:t>телефон: +7 (495) 188-1264 itllift@mail.ru</w:t>
      </w:r>
    </w:p>
    <w:p w:rsidR="00DD2AAB" w:rsidRDefault="00DD2AAB" w:rsidP="00DD2AAB">
      <w:pPr>
        <w:pStyle w:val="3"/>
        <w:pBdr>
          <w:bottom w:val="single" w:sz="12" w:space="1" w:color="auto"/>
        </w:pBdr>
      </w:pPr>
      <w:r>
        <w:t>Период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свидетельствование лифтов от 5500 ₽</w:t>
      </w:r>
    </w:p>
    <w:p w:rsidR="00DD2AAB" w:rsidRPr="00DD2AAB" w:rsidRDefault="00DD2AAB" w:rsidP="00DD2A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соответствия лифта в форме периодического технического освидетельствования </w:t>
      </w:r>
      <w:proofErr w:type="gramStart"/>
      <w:r w:rsidRPr="00DD2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DD2A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раз в 12 месяцев):</w:t>
      </w:r>
    </w:p>
    <w:p w:rsidR="00DD2AAB" w:rsidRPr="00DD2AAB" w:rsidRDefault="00DD2AAB" w:rsidP="00DD2A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AAB">
        <w:rPr>
          <w:rFonts w:ascii="Times New Roman" w:eastAsia="Times New Roman" w:hAnsi="Times New Roman" w:cs="Times New Roman"/>
          <w:sz w:val="24"/>
          <w:szCs w:val="24"/>
          <w:lang w:eastAsia="ru-RU"/>
        </w:rPr>
        <w:t>4 500.00 руб.</w:t>
      </w:r>
    </w:p>
    <w:p w:rsidR="00DD2AAB" w:rsidRDefault="00DD2AAB" w:rsidP="000628F0">
      <w:pPr>
        <w:pStyle w:val="a3"/>
      </w:pPr>
      <w:hyperlink r:id="rId7" w:history="1">
        <w:r w:rsidRPr="001423F6">
          <w:rPr>
            <w:rStyle w:val="a4"/>
          </w:rPr>
          <w:t>http://lift-expert164.ru/%D1%81%D1%82%D0%BE%D0%B8%D0%BC%D0%BE%D1%81%D1%82%D1%8C-%D1%80%D0%B0%D0%B1%D0%BE%D1%82/</w:t>
        </w:r>
      </w:hyperlink>
    </w:p>
    <w:p w:rsidR="00DD2AAB" w:rsidRDefault="00DD2AAB" w:rsidP="000628F0">
      <w:pPr>
        <w:pStyle w:val="a3"/>
      </w:pPr>
      <w:r>
        <w:t>_____________________________________________________________________________</w:t>
      </w:r>
      <w:bookmarkStart w:id="0" w:name="_GoBack"/>
      <w:bookmarkEnd w:id="0"/>
    </w:p>
    <w:p w:rsidR="004B04DC" w:rsidRDefault="00DD2AAB" w:rsidP="000628F0">
      <w:pPr>
        <w:pStyle w:val="a3"/>
      </w:pPr>
      <w:hyperlink r:id="rId8" w:history="1">
        <w:r w:rsidRPr="001423F6">
          <w:rPr>
            <w:rStyle w:val="a4"/>
          </w:rPr>
          <w:t>http://liftexpert96.ru/htmlpages/Show/pricelist</w:t>
        </w:r>
      </w:hyperlink>
    </w:p>
    <w:p w:rsidR="004B04DC" w:rsidRDefault="004B04DC" w:rsidP="004B04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B04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Стоимость услуг </w:t>
      </w:r>
    </w:p>
    <w:p w:rsidR="00DD2AAB" w:rsidRPr="004B04DC" w:rsidRDefault="00DD2AAB" w:rsidP="004B04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4"/>
        <w:gridCol w:w="1108"/>
        <w:gridCol w:w="2182"/>
        <w:gridCol w:w="2182"/>
        <w:gridCol w:w="1249"/>
      </w:tblGrid>
      <w:tr w:rsidR="004B04DC" w:rsidRPr="004B04DC" w:rsidTr="004B04DC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ПРЕЙСКУРАНТ ЦЕН*</w:t>
            </w:r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проведение оценки соответствия лифтов требованиям </w:t>
            </w:r>
            <w:proofErr w:type="gramStart"/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ТС «Безопасность лифтов»</w:t>
            </w:r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форме экспертизы лифтов, отработавших назначенный срок службы</w:t>
            </w:r>
          </w:p>
        </w:tc>
      </w:tr>
      <w:tr w:rsidR="004B04DC" w:rsidRPr="004B04DC" w:rsidTr="004B0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Лифты</w:t>
            </w:r>
          </w:p>
        </w:tc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полного технического освидетельствования, руб.</w:t>
            </w:r>
          </w:p>
        </w:tc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периодического технического освидетельствования, руб.</w:t>
            </w:r>
          </w:p>
        </w:tc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экспертизы, руб.</w:t>
            </w:r>
          </w:p>
        </w:tc>
      </w:tr>
      <w:tr w:rsidR="004B04DC" w:rsidRPr="004B04DC" w:rsidTr="004B04DC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ПАССАЖИРСКИЕ, ГРУЗОПАССАЖИРСКИЕ, БОЛЬНИЧНЫЕ, ГРУЗОВЫЕ со </w:t>
            </w:r>
            <w:r w:rsidRPr="004B0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скоростью движения кабины до 1,0 м/с включительно грузоподъемностью до 1000 кг</w:t>
            </w:r>
          </w:p>
        </w:tc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7000,00</w:t>
            </w:r>
          </w:p>
        </w:tc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3540,00</w:t>
            </w:r>
          </w:p>
        </w:tc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15200,00</w:t>
            </w:r>
          </w:p>
        </w:tc>
      </w:tr>
      <w:tr w:rsidR="004B04DC" w:rsidRPr="004B04DC" w:rsidTr="004B04D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7500,00</w:t>
            </w:r>
          </w:p>
        </w:tc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3540,00</w:t>
            </w:r>
          </w:p>
        </w:tc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15900,00</w:t>
            </w:r>
          </w:p>
        </w:tc>
      </w:tr>
      <w:tr w:rsidR="004B04DC" w:rsidRPr="004B04DC" w:rsidTr="004B04D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8000,00</w:t>
            </w:r>
          </w:p>
        </w:tc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3540,00</w:t>
            </w:r>
          </w:p>
        </w:tc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16600,00</w:t>
            </w:r>
          </w:p>
        </w:tc>
      </w:tr>
      <w:tr w:rsidR="004B04DC" w:rsidRPr="004B04DC" w:rsidTr="004B04D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8500,00</w:t>
            </w:r>
          </w:p>
        </w:tc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3540,00</w:t>
            </w:r>
          </w:p>
        </w:tc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17300,00</w:t>
            </w:r>
          </w:p>
        </w:tc>
      </w:tr>
      <w:tr w:rsidR="004B04DC" w:rsidRPr="004B04DC" w:rsidTr="004B04D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9000,00</w:t>
            </w:r>
          </w:p>
        </w:tc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4130,00</w:t>
            </w:r>
          </w:p>
        </w:tc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18000,00</w:t>
            </w:r>
          </w:p>
        </w:tc>
      </w:tr>
      <w:tr w:rsidR="004B04DC" w:rsidRPr="004B04DC" w:rsidTr="004B04D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9500,00</w:t>
            </w:r>
          </w:p>
        </w:tc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4130,00</w:t>
            </w:r>
          </w:p>
        </w:tc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18700,00</w:t>
            </w:r>
          </w:p>
        </w:tc>
      </w:tr>
      <w:tr w:rsidR="004B04DC" w:rsidRPr="004B04DC" w:rsidTr="004B04D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4130,00</w:t>
            </w:r>
          </w:p>
        </w:tc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19400,00</w:t>
            </w:r>
          </w:p>
        </w:tc>
      </w:tr>
      <w:tr w:rsidR="004B04DC" w:rsidRPr="004B04DC" w:rsidTr="004B04D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10500,00</w:t>
            </w:r>
          </w:p>
        </w:tc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4720,00</w:t>
            </w:r>
          </w:p>
        </w:tc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20100,00</w:t>
            </w:r>
          </w:p>
        </w:tc>
      </w:tr>
      <w:tr w:rsidR="004B04DC" w:rsidRPr="004B04DC" w:rsidTr="004B04D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11000,00</w:t>
            </w:r>
          </w:p>
        </w:tc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4720,00</w:t>
            </w:r>
          </w:p>
        </w:tc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20800,00</w:t>
            </w:r>
          </w:p>
        </w:tc>
      </w:tr>
      <w:tr w:rsidR="004B04DC" w:rsidRPr="004B04DC" w:rsidTr="004B04D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11500,00</w:t>
            </w:r>
          </w:p>
        </w:tc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4720,00</w:t>
            </w:r>
          </w:p>
        </w:tc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21500,00</w:t>
            </w:r>
          </w:p>
        </w:tc>
      </w:tr>
      <w:tr w:rsidR="004B04DC" w:rsidRPr="004B04DC" w:rsidTr="004B04D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5380,00</w:t>
            </w:r>
          </w:p>
        </w:tc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22200,00</w:t>
            </w:r>
          </w:p>
        </w:tc>
      </w:tr>
      <w:tr w:rsidR="004B04DC" w:rsidRPr="004B04DC" w:rsidTr="004B04D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12500,00</w:t>
            </w:r>
          </w:p>
        </w:tc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5380,00</w:t>
            </w:r>
          </w:p>
        </w:tc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22900,00</w:t>
            </w:r>
          </w:p>
        </w:tc>
      </w:tr>
      <w:tr w:rsidR="004B04DC" w:rsidRPr="004B04DC" w:rsidTr="004B04D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13000,00</w:t>
            </w:r>
          </w:p>
        </w:tc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5380,00</w:t>
            </w:r>
          </w:p>
        </w:tc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23600,00</w:t>
            </w:r>
          </w:p>
        </w:tc>
      </w:tr>
      <w:tr w:rsidR="004B04DC" w:rsidRPr="004B04DC" w:rsidTr="004B04D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13500,00</w:t>
            </w:r>
          </w:p>
        </w:tc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5900,00</w:t>
            </w:r>
          </w:p>
        </w:tc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24300,00</w:t>
            </w:r>
          </w:p>
        </w:tc>
      </w:tr>
      <w:tr w:rsidR="004B04DC" w:rsidRPr="004B04DC" w:rsidTr="004B04D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14000,00</w:t>
            </w:r>
          </w:p>
        </w:tc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5900,00</w:t>
            </w:r>
          </w:p>
        </w:tc>
        <w:tc>
          <w:tcPr>
            <w:tcW w:w="0" w:type="auto"/>
            <w:vAlign w:val="center"/>
            <w:hideMark/>
          </w:tcPr>
          <w:p w:rsidR="004B04DC" w:rsidRPr="004B04DC" w:rsidRDefault="004B04DC" w:rsidP="004B0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</w:tr>
    </w:tbl>
    <w:p w:rsidR="004B04DC" w:rsidRPr="004B04DC" w:rsidRDefault="004B04DC" w:rsidP="004B0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Стоимость регистрации декларации о соответствии лифта на сайте Федерального агентства по аккредитации - 10 000 руб. </w:t>
      </w:r>
    </w:p>
    <w:p w:rsidR="004B04DC" w:rsidRPr="004B04DC" w:rsidRDefault="004B04DC" w:rsidP="004B0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*Примечание: Стоимость услуг является ориентировочной и может быть изменена как сторону увеличения, так и в сторону уменьшения в зависимости от географии объектов производства работ, количества лифтов конкретного Заказчика, других существенных условий</w:t>
      </w:r>
    </w:p>
    <w:p w:rsidR="004B04DC" w:rsidRDefault="004B04DC" w:rsidP="000628F0">
      <w:pPr>
        <w:pStyle w:val="a3"/>
      </w:pPr>
    </w:p>
    <w:p w:rsidR="000628F0" w:rsidRDefault="000628F0" w:rsidP="000628F0">
      <w:pPr>
        <w:pStyle w:val="a3"/>
      </w:pPr>
      <w:hyperlink r:id="rId9" w:history="1">
        <w:r w:rsidRPr="001423F6">
          <w:rPr>
            <w:rStyle w:val="a4"/>
          </w:rPr>
          <w:t>http://запчасти-лифтов.рф/tyekh-osvidyetyelstvovaniye-liftov/periodicheskoe-tekhnicheskoe-osvidetelstvovanie-liftov/</w:t>
        </w:r>
      </w:hyperlink>
    </w:p>
    <w:p w:rsidR="000628F0" w:rsidRDefault="000628F0" w:rsidP="000628F0">
      <w:pPr>
        <w:pStyle w:val="a3"/>
      </w:pPr>
    </w:p>
    <w:p w:rsidR="000628F0" w:rsidRDefault="000628F0" w:rsidP="000628F0">
      <w:pPr>
        <w:pStyle w:val="a3"/>
      </w:pPr>
    </w:p>
    <w:p w:rsidR="000628F0" w:rsidRDefault="000628F0" w:rsidP="000628F0">
      <w:pPr>
        <w:pStyle w:val="a3"/>
      </w:pPr>
      <w:hyperlink r:id="rId10" w:history="1">
        <w:r>
          <w:rPr>
            <w:rStyle w:val="a4"/>
          </w:rPr>
          <w:t>Полное техническое освидетельствование лифтов</w:t>
        </w:r>
      </w:hyperlink>
      <w:r>
        <w:t xml:space="preserve"> - </w:t>
      </w:r>
      <w:r>
        <w:rPr>
          <w:color w:val="FF0000"/>
          <w:sz w:val="30"/>
          <w:szCs w:val="30"/>
        </w:rPr>
        <w:t>19800</w:t>
      </w:r>
      <w:r>
        <w:t xml:space="preserve"> рублей с НДС;</w:t>
      </w:r>
    </w:p>
    <w:p w:rsidR="000628F0" w:rsidRDefault="000628F0" w:rsidP="000628F0">
      <w:pPr>
        <w:pStyle w:val="a3"/>
      </w:pPr>
      <w:hyperlink r:id="rId11" w:history="1">
        <w:r>
          <w:rPr>
            <w:rStyle w:val="a4"/>
          </w:rPr>
          <w:t>Периодическое техническое освидетельствование</w:t>
        </w:r>
      </w:hyperlink>
      <w:r>
        <w:t xml:space="preserve"> - </w:t>
      </w:r>
      <w:r>
        <w:rPr>
          <w:color w:val="FF0000"/>
          <w:sz w:val="30"/>
          <w:szCs w:val="30"/>
        </w:rPr>
        <w:t>5000</w:t>
      </w:r>
      <w:r>
        <w:t xml:space="preserve"> рублей с НДС;</w:t>
      </w:r>
    </w:p>
    <w:p w:rsidR="000628F0" w:rsidRDefault="000628F0" w:rsidP="000628F0">
      <w:pPr>
        <w:pStyle w:val="a3"/>
      </w:pPr>
      <w:hyperlink r:id="rId12" w:history="1">
        <w:r>
          <w:rPr>
            <w:rStyle w:val="a4"/>
          </w:rPr>
          <w:t>Продление отработавшего назначенный срок службы лифта</w:t>
        </w:r>
      </w:hyperlink>
      <w:r>
        <w:t xml:space="preserve"> (на три года) - </w:t>
      </w:r>
      <w:r>
        <w:rPr>
          <w:color w:val="FF0000"/>
          <w:sz w:val="30"/>
          <w:szCs w:val="30"/>
        </w:rPr>
        <w:t>25000</w:t>
      </w:r>
      <w:r>
        <w:t xml:space="preserve"> рублей;</w:t>
      </w:r>
    </w:p>
    <w:p w:rsidR="0016331E" w:rsidRDefault="0016331E"/>
    <w:sectPr w:rsidR="00163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45496"/>
    <w:multiLevelType w:val="multilevel"/>
    <w:tmpl w:val="78889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E73"/>
    <w:rsid w:val="000628F0"/>
    <w:rsid w:val="0016331E"/>
    <w:rsid w:val="004B04DC"/>
    <w:rsid w:val="006D3E73"/>
    <w:rsid w:val="00DD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04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A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628F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B04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B04D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D2AA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04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A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628F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B04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4B04D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D2AA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ftexpert96.ru/htmlpages/Show/pricelis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ift-expert164.ru/%D1%81%D1%82%D0%BE%D0%B8%D0%BC%D0%BE%D1%81%D1%82%D1%8C-%D1%80%D0%B0%D0%B1%D0%BE%D1%82/" TargetMode="External"/><Relationship Id="rId12" Type="http://schemas.openxmlformats.org/officeDocument/2006/relationships/hyperlink" Target="http://xn----7sbajvibx2aexme1a1b.xn--p1ai/tyekh-osvidyetyelstvovaniye-liftov/prodlenie-sluzhby-lif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101;&#1082;&#1089;&#1087;&#1077;&#1088;&#1090;&#1080;&#1079;&#1072;-&#1083;&#1080;&#1092;&#1090;&#1086;&#1074;.&#1088;&#1092;/%D0%B5%D0%B6%D0%B5%D0%B3%D0%BE%D0%B4%D0%BD%D0%BE%D0%B5-%D0%BE%D1%81%D0%B2%D0%B8%D0%B4%D0%B5%D1%82%D0%B5%D0%BB%D1%8C%D1%81%D1%82%D0%B2%D0%BE%D0%B2%D0%B0%D0%BD%D0%B8%D0%B5-%D0%BB%D0%B8%D1%84%D1%82%D0%BE/" TargetMode="External"/><Relationship Id="rId11" Type="http://schemas.openxmlformats.org/officeDocument/2006/relationships/hyperlink" Target="http://xn----7sbajvibx2aexme1a1b.xn--p1ai/tyekh-osvidyetyelstvovaniye-liftov/periodicheskoe-tekhnicheskoe-osvidetelstvovanie-liftov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xn----7sbajvibx2aexme1a1b.xn--p1ai/tyekh-osvidyetyelstvovaniye-liftov/polnoe-tekhnicheskoe-osvidetelstvovanie-lift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79;&#1072;&#1087;&#1095;&#1072;&#1089;&#1090;&#1080;-&#1083;&#1080;&#1092;&#1090;&#1086;&#1074;.&#1088;&#1092;/tyekh-osvidyetyelstvovaniye-liftov/periodicheskoe-tekhnicheskoe-osvidetelstvovanie-lifto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ILMS</dc:creator>
  <cp:lastModifiedBy>ILMS</cp:lastModifiedBy>
  <cp:revision>3</cp:revision>
  <dcterms:created xsi:type="dcterms:W3CDTF">2017-06-29T18:17:00Z</dcterms:created>
  <dcterms:modified xsi:type="dcterms:W3CDTF">2017-06-29T18:38:00Z</dcterms:modified>
</cp:coreProperties>
</file>