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EA7" w:rsidRPr="006E2D15" w:rsidRDefault="008F2FAC">
      <w:pPr>
        <w:rPr>
          <w:b/>
        </w:rPr>
      </w:pPr>
      <w:r>
        <w:t xml:space="preserve">                                                                       </w:t>
      </w:r>
      <w:r w:rsidR="00557F86">
        <w:t xml:space="preserve">            </w:t>
      </w:r>
      <w:r w:rsidR="00557F86" w:rsidRPr="006E2D15">
        <w:rPr>
          <w:b/>
        </w:rPr>
        <w:t>«УТВЕРЖДЕНО»</w:t>
      </w:r>
    </w:p>
    <w:p w:rsidR="00557F86" w:rsidRDefault="00557F86">
      <w:r>
        <w:t xml:space="preserve">                                                                 </w:t>
      </w:r>
      <w:proofErr w:type="gramStart"/>
      <w:r>
        <w:t>общим  собранием</w:t>
      </w:r>
      <w:proofErr w:type="gramEnd"/>
      <w:r>
        <w:t xml:space="preserve"> собственников недвижимости  </w:t>
      </w:r>
    </w:p>
    <w:p w:rsidR="008F2FAC" w:rsidRDefault="00557F86">
      <w:r>
        <w:t xml:space="preserve">                                                                 Протокол №</w:t>
      </w:r>
      <w:proofErr w:type="gramStart"/>
      <w:r>
        <w:t>1  от</w:t>
      </w:r>
      <w:proofErr w:type="gramEnd"/>
      <w:r>
        <w:t xml:space="preserve">  _________________________</w:t>
      </w:r>
    </w:p>
    <w:p w:rsidR="008F2FAC" w:rsidRDefault="008F2FAC" w:rsidP="008F2FAC">
      <w:pPr>
        <w:rPr>
          <w:b/>
          <w:szCs w:val="24"/>
        </w:rPr>
      </w:pPr>
    </w:p>
    <w:p w:rsidR="008F2FAC" w:rsidRDefault="008F2FAC" w:rsidP="008F2FAC">
      <w:pPr>
        <w:rPr>
          <w:b/>
          <w:szCs w:val="24"/>
        </w:rPr>
      </w:pPr>
    </w:p>
    <w:p w:rsidR="008F2FAC" w:rsidRDefault="008F2FAC" w:rsidP="008F2FAC">
      <w:proofErr w:type="gramStart"/>
      <w:r w:rsidRPr="00DE4C73">
        <w:rPr>
          <w:b/>
          <w:szCs w:val="24"/>
        </w:rPr>
        <w:t>Принятые  решения</w:t>
      </w:r>
      <w:proofErr w:type="gramEnd"/>
      <w:r w:rsidRPr="00DE4C73">
        <w:rPr>
          <w:b/>
          <w:szCs w:val="24"/>
        </w:rPr>
        <w:t xml:space="preserve"> на очном общем собрании</w:t>
      </w:r>
      <w:r>
        <w:rPr>
          <w:b/>
          <w:szCs w:val="24"/>
        </w:rPr>
        <w:t xml:space="preserve"> от 19 мая 2019 года, оформленные протоколом  №1 от 27 мая 2019 г.</w:t>
      </w:r>
      <w:r w:rsidR="00557F86">
        <w:rPr>
          <w:b/>
          <w:szCs w:val="24"/>
        </w:rPr>
        <w:t xml:space="preserve"> по общему имуществу</w:t>
      </w:r>
    </w:p>
    <w:p w:rsidR="008F2FAC" w:rsidRDefault="008F2FAC"/>
    <w:p w:rsidR="008F2FAC" w:rsidRDefault="008F2FAC"/>
    <w:p w:rsidR="008F2FAC" w:rsidRDefault="008F2FAC"/>
    <w:tbl>
      <w:tblPr>
        <w:tblW w:w="1049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8F2FAC" w:rsidRPr="00DE4C73" w:rsidTr="00557F86">
        <w:trPr>
          <w:cantSplit/>
          <w:trHeight w:val="35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C" w:rsidRPr="00DE4C73" w:rsidRDefault="008F2FAC" w:rsidP="00942210">
            <w:pPr>
              <w:tabs>
                <w:tab w:val="left" w:pos="567"/>
              </w:tabs>
              <w:snapToGrid w:val="0"/>
              <w:rPr>
                <w:b/>
                <w:szCs w:val="24"/>
              </w:rPr>
            </w:pPr>
          </w:p>
        </w:tc>
      </w:tr>
      <w:tr w:rsidR="008F2FAC" w:rsidRPr="00DE4C73" w:rsidTr="00557F86">
        <w:trPr>
          <w:cantSplit/>
          <w:trHeight w:val="245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FAC" w:rsidRPr="00DE4C73" w:rsidRDefault="008F2FAC" w:rsidP="00942210">
            <w:pPr>
              <w:tabs>
                <w:tab w:val="left" w:pos="567"/>
              </w:tabs>
              <w:snapToGrid w:val="0"/>
              <w:rPr>
                <w:szCs w:val="24"/>
              </w:rPr>
            </w:pPr>
            <w:r w:rsidRPr="00DE4C73">
              <w:rPr>
                <w:b/>
                <w:szCs w:val="24"/>
              </w:rPr>
              <w:t>1)Разрешить пользование</w:t>
            </w:r>
            <w:r w:rsidRPr="00DE4C73">
              <w:rPr>
                <w:szCs w:val="24"/>
              </w:rPr>
              <w:t xml:space="preserve"> общим имуществом собственников помещений в многоквартирном доме иными лицами, а именно предоставлять во временное пользование общее имущество собственников помещений в многоквартирном доме, в том числе для установки и эксплуатации рекламных конструкций, </w:t>
            </w:r>
          </w:p>
          <w:p w:rsidR="008F2FAC" w:rsidRPr="00DE4C73" w:rsidRDefault="008F2FAC" w:rsidP="00942210">
            <w:pPr>
              <w:tabs>
                <w:tab w:val="left" w:pos="567"/>
              </w:tabs>
              <w:snapToGrid w:val="0"/>
              <w:rPr>
                <w:szCs w:val="24"/>
              </w:rPr>
            </w:pPr>
            <w:r w:rsidRPr="00DE4C73">
              <w:rPr>
                <w:szCs w:val="24"/>
              </w:rPr>
              <w:t>сетей провайдеров, внутренних информационных стендов и внешних досок объявлений, земельный участок, нежилые помещения многоквартирного дома согласно Устава и Положения.</w:t>
            </w:r>
          </w:p>
          <w:p w:rsidR="008F2FAC" w:rsidRPr="00DE4C73" w:rsidRDefault="008F2FAC" w:rsidP="00942210">
            <w:pPr>
              <w:tabs>
                <w:tab w:val="left" w:pos="567"/>
              </w:tabs>
              <w:snapToGrid w:val="0"/>
              <w:rPr>
                <w:szCs w:val="24"/>
              </w:rPr>
            </w:pPr>
            <w:r w:rsidRPr="00DE4C73">
              <w:rPr>
                <w:szCs w:val="24"/>
              </w:rPr>
              <w:t>В этих целях:</w:t>
            </w:r>
          </w:p>
        </w:tc>
      </w:tr>
      <w:tr w:rsidR="008F2FAC" w:rsidRPr="00DE4C73" w:rsidTr="00557F86">
        <w:trPr>
          <w:cantSplit/>
          <w:trHeight w:val="61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C" w:rsidRPr="00DE4C73" w:rsidRDefault="008F2FAC" w:rsidP="00942210">
            <w:pPr>
              <w:tabs>
                <w:tab w:val="left" w:pos="609"/>
              </w:tabs>
              <w:snapToGrid w:val="0"/>
              <w:spacing w:after="0" w:line="240" w:lineRule="auto"/>
              <w:ind w:right="0"/>
              <w:jc w:val="left"/>
              <w:rPr>
                <w:szCs w:val="24"/>
              </w:rPr>
            </w:pPr>
            <w:r w:rsidRPr="00DE4C73">
              <w:rPr>
                <w:b/>
                <w:szCs w:val="24"/>
              </w:rPr>
              <w:t>2)Утвердить положение</w:t>
            </w:r>
            <w:r w:rsidRPr="00DE4C73">
              <w:rPr>
                <w:szCs w:val="24"/>
              </w:rPr>
              <w:t xml:space="preserve"> (регламент) о порядке предоставления в пользование общего имущества собственников помещений в многоквартирном доме</w:t>
            </w:r>
          </w:p>
          <w:p w:rsidR="008F2FAC" w:rsidRPr="00DE4C73" w:rsidRDefault="008F2FAC" w:rsidP="00942210">
            <w:pPr>
              <w:tabs>
                <w:tab w:val="left" w:pos="609"/>
              </w:tabs>
              <w:snapToGrid w:val="0"/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</w:tr>
      <w:tr w:rsidR="008F2FAC" w:rsidRPr="00DE4C73" w:rsidTr="00557F86">
        <w:trPr>
          <w:cantSplit/>
          <w:trHeight w:val="984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C" w:rsidRPr="00DE4C73" w:rsidRDefault="008F2FAC" w:rsidP="00942210">
            <w:pPr>
              <w:ind w:left="184" w:hanging="142"/>
              <w:rPr>
                <w:b/>
                <w:szCs w:val="24"/>
              </w:rPr>
            </w:pPr>
            <w:r w:rsidRPr="00DE4C73">
              <w:rPr>
                <w:szCs w:val="24"/>
              </w:rPr>
              <w:t xml:space="preserve">3)Утвердить  уполномоченных  лиц  по использованию  общего    имущества сроком на 3 года:   </w:t>
            </w:r>
            <w:r w:rsidRPr="00DE4C73">
              <w:rPr>
                <w:b/>
                <w:szCs w:val="24"/>
              </w:rPr>
              <w:t xml:space="preserve">Кузнецова А,А; Марьина Е.; </w:t>
            </w:r>
            <w:proofErr w:type="spellStart"/>
            <w:r w:rsidRPr="00DE4C73">
              <w:rPr>
                <w:b/>
                <w:szCs w:val="24"/>
              </w:rPr>
              <w:t>Добротворская</w:t>
            </w:r>
            <w:proofErr w:type="spellEnd"/>
            <w:r w:rsidRPr="00DE4C73">
              <w:rPr>
                <w:b/>
                <w:szCs w:val="24"/>
              </w:rPr>
              <w:t xml:space="preserve"> А.М; Фурманова </w:t>
            </w:r>
            <w:proofErr w:type="spellStart"/>
            <w:r w:rsidRPr="00DE4C73">
              <w:rPr>
                <w:b/>
                <w:szCs w:val="24"/>
              </w:rPr>
              <w:t>Г.Стрекозова</w:t>
            </w:r>
            <w:proofErr w:type="spellEnd"/>
            <w:r w:rsidRPr="00DE4C73">
              <w:rPr>
                <w:b/>
                <w:szCs w:val="24"/>
              </w:rPr>
              <w:t xml:space="preserve"> Л.М</w:t>
            </w:r>
          </w:p>
        </w:tc>
      </w:tr>
      <w:tr w:rsidR="008F2FAC" w:rsidRPr="00DE4C73" w:rsidTr="00557F86">
        <w:trPr>
          <w:cantSplit/>
          <w:trHeight w:val="78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C" w:rsidRPr="00DE4C73" w:rsidRDefault="008F2FAC" w:rsidP="00942210">
            <w:pPr>
              <w:ind w:left="184" w:hanging="142"/>
              <w:rPr>
                <w:szCs w:val="24"/>
              </w:rPr>
            </w:pPr>
            <w:r w:rsidRPr="00DE4C73">
              <w:rPr>
                <w:szCs w:val="24"/>
              </w:rPr>
              <w:t>4)</w:t>
            </w:r>
            <w:r w:rsidRPr="00DE4C73">
              <w:rPr>
                <w:b/>
                <w:szCs w:val="24"/>
              </w:rPr>
              <w:t xml:space="preserve"> Утвердить формы  договоров , </w:t>
            </w:r>
            <w:r w:rsidRPr="00DE4C73">
              <w:rPr>
                <w:szCs w:val="24"/>
              </w:rPr>
              <w:t>разрешений, правила, критерии и других документов  для пользования   общим имуществом</w:t>
            </w:r>
          </w:p>
        </w:tc>
      </w:tr>
      <w:tr w:rsidR="008F2FAC" w:rsidRPr="00DE4C73" w:rsidTr="00557F86">
        <w:trPr>
          <w:cantSplit/>
          <w:trHeight w:val="85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C" w:rsidRPr="00DE4C73" w:rsidRDefault="008F2FAC" w:rsidP="00942210">
            <w:pPr>
              <w:ind w:left="0"/>
              <w:rPr>
                <w:szCs w:val="24"/>
              </w:rPr>
            </w:pPr>
            <w:r w:rsidRPr="00DE4C73">
              <w:rPr>
                <w:szCs w:val="24"/>
              </w:rPr>
              <w:t>5)</w:t>
            </w:r>
            <w:r w:rsidRPr="00DE4C73">
              <w:rPr>
                <w:b/>
                <w:szCs w:val="24"/>
              </w:rPr>
              <w:t xml:space="preserve"> Утвердить  Тариф  </w:t>
            </w:r>
            <w:r w:rsidRPr="00DE4C73">
              <w:rPr>
                <w:szCs w:val="24"/>
              </w:rPr>
              <w:t xml:space="preserve">на  пользование  отдельных помещений , входящих в состав общего имущества в размере от 250-500 </w:t>
            </w:r>
            <w:proofErr w:type="spellStart"/>
            <w:r w:rsidRPr="00DE4C73">
              <w:rPr>
                <w:szCs w:val="24"/>
              </w:rPr>
              <w:t>руб</w:t>
            </w:r>
            <w:proofErr w:type="spellEnd"/>
            <w:r w:rsidRPr="00DE4C73">
              <w:rPr>
                <w:szCs w:val="24"/>
              </w:rPr>
              <w:t>\мес., обязательная регистрация договора на ГИС ЖКХ</w:t>
            </w:r>
          </w:p>
        </w:tc>
      </w:tr>
      <w:tr w:rsidR="008F2FAC" w:rsidRPr="00DE4C73" w:rsidTr="00557F86">
        <w:trPr>
          <w:cantSplit/>
          <w:trHeight w:val="888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C" w:rsidRPr="00DE4C73" w:rsidRDefault="008F2FAC" w:rsidP="00942210">
            <w:pPr>
              <w:pStyle w:val="a3"/>
              <w:rPr>
                <w:szCs w:val="24"/>
              </w:rPr>
            </w:pPr>
            <w:r w:rsidRPr="00DE4C73">
              <w:rPr>
                <w:szCs w:val="24"/>
              </w:rPr>
              <w:t>6)</w:t>
            </w:r>
            <w:r w:rsidRPr="00DE4C73">
              <w:rPr>
                <w:b/>
                <w:szCs w:val="24"/>
              </w:rPr>
              <w:t xml:space="preserve"> Уполномочить и обязать членов правления ТСН «Наш Дом-11» </w:t>
            </w:r>
            <w:r w:rsidRPr="00DE4C73">
              <w:rPr>
                <w:szCs w:val="24"/>
              </w:rPr>
              <w:t>доработать правила, тарифы к  внеочередному собранию осенью 2019 г..</w:t>
            </w:r>
          </w:p>
        </w:tc>
      </w:tr>
      <w:tr w:rsidR="008F2FAC" w:rsidRPr="00DE4C73" w:rsidTr="00557F86">
        <w:trPr>
          <w:cantSplit/>
          <w:trHeight w:val="16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C" w:rsidRPr="00DE4C73" w:rsidRDefault="008F2FAC" w:rsidP="00942210">
            <w:pPr>
              <w:pStyle w:val="a3"/>
              <w:rPr>
                <w:szCs w:val="24"/>
              </w:rPr>
            </w:pPr>
            <w:r w:rsidRPr="00DE4C73">
              <w:rPr>
                <w:szCs w:val="24"/>
              </w:rPr>
              <w:t xml:space="preserve">7) </w:t>
            </w:r>
            <w:r w:rsidRPr="00DE4C73">
              <w:rPr>
                <w:b/>
                <w:szCs w:val="24"/>
              </w:rPr>
              <w:t xml:space="preserve">Уполномочить и обязать </w:t>
            </w:r>
            <w:r w:rsidRPr="00DE4C73">
              <w:rPr>
                <w:szCs w:val="24"/>
              </w:rPr>
              <w:t xml:space="preserve">Кузнецову А,А; Марьину Е.; </w:t>
            </w:r>
            <w:proofErr w:type="spellStart"/>
            <w:r w:rsidRPr="00DE4C73">
              <w:rPr>
                <w:szCs w:val="24"/>
              </w:rPr>
              <w:t>Добротворскую</w:t>
            </w:r>
            <w:proofErr w:type="spellEnd"/>
            <w:r w:rsidRPr="00DE4C73">
              <w:rPr>
                <w:szCs w:val="24"/>
              </w:rPr>
              <w:t xml:space="preserve"> А.М; Фурманову Г.С; </w:t>
            </w:r>
            <w:proofErr w:type="spellStart"/>
            <w:r w:rsidRPr="00DE4C73">
              <w:rPr>
                <w:szCs w:val="24"/>
              </w:rPr>
              <w:t>Стрекозову</w:t>
            </w:r>
            <w:proofErr w:type="spellEnd"/>
            <w:r w:rsidRPr="00DE4C73">
              <w:rPr>
                <w:szCs w:val="24"/>
              </w:rPr>
              <w:t xml:space="preserve"> Л.М.; Романову З.Н. провести  инвентаризацию  состава общего имущества и принять  на пользование по акту приёма-сдачи, разработать правила и положения взаимодействия общим имуществом с УК.</w:t>
            </w:r>
          </w:p>
        </w:tc>
      </w:tr>
      <w:tr w:rsidR="008F2FAC" w:rsidRPr="00DE4C73" w:rsidTr="00557F86">
        <w:trPr>
          <w:cantSplit/>
          <w:trHeight w:val="9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C" w:rsidRPr="00DE4C73" w:rsidRDefault="008F2FAC" w:rsidP="00942210">
            <w:pPr>
              <w:pStyle w:val="a3"/>
              <w:ind w:left="0" w:firstLine="0"/>
              <w:jc w:val="left"/>
              <w:rPr>
                <w:szCs w:val="24"/>
              </w:rPr>
            </w:pPr>
            <w:r w:rsidRPr="00DE4C73">
              <w:rPr>
                <w:szCs w:val="24"/>
              </w:rPr>
              <w:t xml:space="preserve">8). </w:t>
            </w:r>
            <w:r w:rsidRPr="00DE4C73">
              <w:rPr>
                <w:b/>
                <w:szCs w:val="24"/>
              </w:rPr>
              <w:t>Обратиться в Администрацию г. Ногинска</w:t>
            </w:r>
            <w:r w:rsidRPr="00DE4C73">
              <w:rPr>
                <w:szCs w:val="24"/>
              </w:rPr>
              <w:t xml:space="preserve">  с просьбой  о предоставлении  специалистов  в участии инвентаризации  общего имущества   дома №11  с 3 июня по 7 июня 2019 г.</w:t>
            </w:r>
          </w:p>
        </w:tc>
      </w:tr>
      <w:tr w:rsidR="008F2FAC" w:rsidRPr="00DE4C73" w:rsidTr="00557F86">
        <w:trPr>
          <w:cantSplit/>
          <w:trHeight w:val="11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AC" w:rsidRPr="00DE4C73" w:rsidRDefault="008F2FAC" w:rsidP="00942210">
            <w:pPr>
              <w:pStyle w:val="a3"/>
              <w:jc w:val="left"/>
              <w:rPr>
                <w:szCs w:val="24"/>
              </w:rPr>
            </w:pPr>
            <w:r w:rsidRPr="00DE4C73">
              <w:rPr>
                <w:szCs w:val="24"/>
              </w:rPr>
              <w:t xml:space="preserve">9) </w:t>
            </w:r>
            <w:proofErr w:type="gramStart"/>
            <w:r w:rsidRPr="00DE4C73">
              <w:rPr>
                <w:b/>
                <w:szCs w:val="24"/>
              </w:rPr>
              <w:t>Разрешить  пользование</w:t>
            </w:r>
            <w:proofErr w:type="gramEnd"/>
            <w:r w:rsidRPr="00DE4C73">
              <w:rPr>
                <w:b/>
                <w:szCs w:val="24"/>
              </w:rPr>
              <w:t xml:space="preserve">  свободного</w:t>
            </w:r>
            <w:r w:rsidRPr="00DE4C73">
              <w:rPr>
                <w:szCs w:val="24"/>
              </w:rPr>
              <w:t xml:space="preserve"> помещения  на 1-ом этаже  в  холле 4 –подъезда Платоновой Наталье собств. </w:t>
            </w:r>
            <w:proofErr w:type="spellStart"/>
            <w:r w:rsidRPr="00DE4C73">
              <w:rPr>
                <w:szCs w:val="24"/>
              </w:rPr>
              <w:t>кв</w:t>
            </w:r>
            <w:proofErr w:type="spellEnd"/>
            <w:r w:rsidRPr="00DE4C73">
              <w:rPr>
                <w:szCs w:val="24"/>
              </w:rPr>
              <w:t xml:space="preserve">  57 для </w:t>
            </w:r>
            <w:r w:rsidRPr="00DE4C73">
              <w:rPr>
                <w:b/>
                <w:szCs w:val="24"/>
              </w:rPr>
              <w:t>благотворительных целей</w:t>
            </w:r>
            <w:r w:rsidRPr="00DE4C73">
              <w:rPr>
                <w:szCs w:val="24"/>
              </w:rPr>
              <w:t xml:space="preserve">                            </w:t>
            </w:r>
            <w:r>
              <w:rPr>
                <w:szCs w:val="24"/>
              </w:rPr>
              <w:t xml:space="preserve"> (приложение № 17-</w:t>
            </w:r>
            <w:r w:rsidRPr="00DE4C73">
              <w:rPr>
                <w:szCs w:val="24"/>
              </w:rPr>
              <w:t xml:space="preserve"> заявление)</w:t>
            </w:r>
          </w:p>
          <w:p w:rsidR="008F2FAC" w:rsidRPr="00DE4C73" w:rsidRDefault="008F2FAC" w:rsidP="00942210">
            <w:pPr>
              <w:pStyle w:val="a3"/>
              <w:jc w:val="left"/>
              <w:rPr>
                <w:szCs w:val="24"/>
              </w:rPr>
            </w:pPr>
          </w:p>
        </w:tc>
      </w:tr>
      <w:tr w:rsidR="00557F86" w:rsidRPr="00DE4C73" w:rsidTr="00557F86">
        <w:trPr>
          <w:cantSplit/>
          <w:trHeight w:val="11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Pr="00DE4C73" w:rsidRDefault="00557F86" w:rsidP="00557F86">
            <w:pPr>
              <w:pStyle w:val="a3"/>
              <w:jc w:val="left"/>
              <w:rPr>
                <w:szCs w:val="24"/>
              </w:rPr>
            </w:pPr>
            <w:proofErr w:type="gramStart"/>
            <w:r w:rsidRPr="00557F86">
              <w:rPr>
                <w:szCs w:val="24"/>
              </w:rPr>
              <w:lastRenderedPageBreak/>
              <w:t>Утвердить  смету</w:t>
            </w:r>
            <w:proofErr w:type="gramEnd"/>
            <w:r w:rsidRPr="00DE4C73">
              <w:rPr>
                <w:szCs w:val="24"/>
              </w:rPr>
              <w:t xml:space="preserve">  на благоустройство  территории  дома:</w:t>
            </w:r>
          </w:p>
          <w:p w:rsidR="00557F86" w:rsidRPr="00557F86" w:rsidRDefault="00557F86" w:rsidP="00557F86">
            <w:pPr>
              <w:ind w:left="360" w:firstLine="0"/>
            </w:pPr>
            <w:r>
              <w:t>10.</w:t>
            </w:r>
            <w:proofErr w:type="gramStart"/>
            <w:r w:rsidRPr="00557F86">
              <w:t>Смета  на</w:t>
            </w:r>
            <w:proofErr w:type="gramEnd"/>
            <w:r w:rsidRPr="00557F86">
              <w:t xml:space="preserve"> благоустройство  территории  дома  у четвёртого подъезда  в размере  10 000 руб.  и выполнить работы по смете до 20 июня 2019г УК.</w:t>
            </w:r>
          </w:p>
          <w:p w:rsidR="00557F86" w:rsidRPr="00557F86" w:rsidRDefault="00557F86" w:rsidP="00557F86">
            <w:pPr>
              <w:pStyle w:val="a3"/>
              <w:rPr>
                <w:szCs w:val="24"/>
              </w:rPr>
            </w:pPr>
          </w:p>
        </w:tc>
      </w:tr>
      <w:tr w:rsidR="00557F86" w:rsidRPr="00DE4C73" w:rsidTr="00557F86">
        <w:trPr>
          <w:cantSplit/>
          <w:trHeight w:val="11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Pr="00557F86" w:rsidRDefault="00557F86" w:rsidP="00557F86">
            <w:pPr>
              <w:pStyle w:val="a4"/>
              <w:ind w:left="454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557F86">
              <w:rPr>
                <w:color w:val="000000"/>
              </w:rPr>
              <w:t xml:space="preserve">Смета на установку </w:t>
            </w:r>
            <w:proofErr w:type="spellStart"/>
            <w:r w:rsidRPr="00557F86">
              <w:rPr>
                <w:color w:val="000000"/>
              </w:rPr>
              <w:t>велопарковок</w:t>
            </w:r>
            <w:proofErr w:type="spellEnd"/>
            <w:r w:rsidRPr="00557F86">
              <w:rPr>
                <w:color w:val="000000"/>
              </w:rPr>
              <w:t xml:space="preserve"> </w:t>
            </w:r>
            <w:proofErr w:type="gramStart"/>
            <w:r w:rsidRPr="00557F86">
              <w:rPr>
                <w:color w:val="000000"/>
              </w:rPr>
              <w:t>у  1</w:t>
            </w:r>
            <w:proofErr w:type="gramEnd"/>
            <w:r w:rsidRPr="00557F86">
              <w:rPr>
                <w:color w:val="000000"/>
              </w:rPr>
              <w:t>-го подъезда,2-го и 3-его подъезда в размере  20 000 руб. и выполнить работы по смете до 20 июня 2019г УК.</w:t>
            </w:r>
          </w:p>
          <w:p w:rsidR="00557F86" w:rsidRPr="00557F86" w:rsidRDefault="00557F86" w:rsidP="00557F86">
            <w:pPr>
              <w:pStyle w:val="a3"/>
              <w:rPr>
                <w:szCs w:val="24"/>
              </w:rPr>
            </w:pPr>
          </w:p>
        </w:tc>
      </w:tr>
      <w:tr w:rsidR="00557F86" w:rsidRPr="00DE4C73" w:rsidTr="00557F86">
        <w:trPr>
          <w:cantSplit/>
          <w:trHeight w:val="11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Pr="00557F86" w:rsidRDefault="00557F86" w:rsidP="00557F86">
            <w:pPr>
              <w:pStyle w:val="a4"/>
              <w:ind w:left="454"/>
              <w:rPr>
                <w:color w:val="000000"/>
              </w:rPr>
            </w:pPr>
            <w:r>
              <w:rPr>
                <w:color w:val="000000"/>
              </w:rPr>
              <w:t>12.</w:t>
            </w:r>
            <w:r w:rsidRPr="00557F86">
              <w:rPr>
                <w:color w:val="000000"/>
              </w:rPr>
              <w:t xml:space="preserve">Обратиться в администрацию г. Ногинска о разметке дорожного полотна  на придомовой территории для </w:t>
            </w:r>
            <w:proofErr w:type="spellStart"/>
            <w:r w:rsidRPr="00557F86">
              <w:rPr>
                <w:color w:val="000000"/>
              </w:rPr>
              <w:t>спец.машин</w:t>
            </w:r>
            <w:proofErr w:type="spellEnd"/>
            <w:r w:rsidRPr="00557F86">
              <w:rPr>
                <w:color w:val="000000"/>
              </w:rPr>
              <w:t xml:space="preserve">  и корпоративного транспорта</w:t>
            </w:r>
          </w:p>
        </w:tc>
      </w:tr>
      <w:tr w:rsidR="00557F86" w:rsidRPr="00DE4C73" w:rsidTr="00557F86">
        <w:trPr>
          <w:cantSplit/>
          <w:trHeight w:val="11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Pr="00557F86" w:rsidRDefault="00557F86" w:rsidP="00557F86">
            <w:pPr>
              <w:pStyle w:val="a4"/>
              <w:ind w:left="28" w:firstLine="426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Pr="00557F86">
              <w:rPr>
                <w:color w:val="000000"/>
              </w:rPr>
              <w:t>Разрешить  установку аппарата «Аква»-артезианская вода</w:t>
            </w:r>
          </w:p>
        </w:tc>
      </w:tr>
      <w:tr w:rsidR="00557F86" w:rsidRPr="00DE4C73" w:rsidTr="00557F86">
        <w:trPr>
          <w:cantSplit/>
          <w:trHeight w:val="1199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F86" w:rsidRPr="00557F86" w:rsidRDefault="00557F86" w:rsidP="00AD35C5">
            <w:pPr>
              <w:pStyle w:val="a4"/>
              <w:ind w:left="28" w:firstLine="426"/>
              <w:rPr>
                <w:color w:val="000000"/>
              </w:rPr>
            </w:pPr>
            <w:r>
              <w:rPr>
                <w:color w:val="000000"/>
              </w:rPr>
              <w:t xml:space="preserve">14. </w:t>
            </w:r>
            <w:r w:rsidRPr="00557F86">
              <w:rPr>
                <w:color w:val="000000"/>
              </w:rPr>
              <w:t xml:space="preserve">Разрешить  установку видеосистем внутри дома и придомовой территории в местах общего пользования </w:t>
            </w:r>
            <w:bookmarkStart w:id="0" w:name="_GoBack"/>
            <w:bookmarkEnd w:id="0"/>
          </w:p>
        </w:tc>
      </w:tr>
    </w:tbl>
    <w:p w:rsidR="008F2FAC" w:rsidRDefault="008F2FAC"/>
    <w:sectPr w:rsidR="008F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F23A5"/>
    <w:multiLevelType w:val="hybridMultilevel"/>
    <w:tmpl w:val="31C26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40"/>
    <w:rsid w:val="00136EA7"/>
    <w:rsid w:val="003B1E40"/>
    <w:rsid w:val="00557F86"/>
    <w:rsid w:val="006B0A6B"/>
    <w:rsid w:val="006E2D15"/>
    <w:rsid w:val="008F2FAC"/>
    <w:rsid w:val="00AD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E85B"/>
  <w15:chartTrackingRefBased/>
  <w15:docId w15:val="{D288D672-6F47-4820-A7B4-798660FE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AC"/>
    <w:pPr>
      <w:spacing w:after="10" w:line="249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2FAC"/>
    <w:pPr>
      <w:spacing w:after="0" w:line="240" w:lineRule="auto"/>
      <w:ind w:left="10" w:right="19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4">
    <w:name w:val="List Paragraph"/>
    <w:basedOn w:val="a"/>
    <w:uiPriority w:val="34"/>
    <w:qFormat/>
    <w:rsid w:val="00557F86"/>
    <w:pPr>
      <w:spacing w:after="0" w:line="240" w:lineRule="auto"/>
      <w:ind w:left="720" w:right="0" w:firstLine="0"/>
      <w:contextualSpacing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Стрекозова</dc:creator>
  <cp:keywords/>
  <dc:description/>
  <cp:lastModifiedBy>Любовь Стрекозова</cp:lastModifiedBy>
  <cp:revision>3</cp:revision>
  <dcterms:created xsi:type="dcterms:W3CDTF">2019-10-19T02:14:00Z</dcterms:created>
  <dcterms:modified xsi:type="dcterms:W3CDTF">2019-10-21T05:39:00Z</dcterms:modified>
</cp:coreProperties>
</file>